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4" w:rsidRPr="00482BD2" w:rsidRDefault="000637F4" w:rsidP="000637F4">
      <w:pPr>
        <w:spacing w:after="0"/>
        <w:jc w:val="thaiDistribute"/>
        <w:rPr>
          <w:rFonts w:ascii="TH SarabunPSK" w:hAnsi="TH SarabunPSK" w:cs="TH SarabunPSK"/>
          <w:b/>
          <w:bCs/>
          <w:sz w:val="38"/>
          <w:szCs w:val="38"/>
        </w:rPr>
      </w:pPr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การศึกษาผลการตรวจคัดกรองมะเร็งท่อน้ำดี ด้วยวิธีการ</w:t>
      </w:r>
      <w:proofErr w:type="spellStart"/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ตรวจอัล</w:t>
      </w:r>
      <w:proofErr w:type="spellEnd"/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ตรา</w:t>
      </w:r>
      <w:proofErr w:type="spellStart"/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ซาวด์</w:t>
      </w:r>
      <w:proofErr w:type="spellEnd"/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 xml:space="preserve"> ในโครงการแก้ไขปัญหา</w:t>
      </w:r>
      <w:r w:rsidR="00B90A61">
        <w:rPr>
          <w:rFonts w:ascii="TH SarabunPSK" w:hAnsi="TH SarabunPSK" w:cs="TH SarabunPSK"/>
          <w:b/>
          <w:bCs/>
          <w:sz w:val="38"/>
          <w:szCs w:val="38"/>
          <w:cs/>
        </w:rPr>
        <w:t>โรคพยาธิ</w:t>
      </w:r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ใบไม้ตับและมะเร็งท่อน้ำดี ถวายเป็นพระราชกุศลแด่พระบาทสมเด็จ</w:t>
      </w:r>
      <w:r w:rsidR="00482BD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</w:t>
      </w:r>
      <w:r w:rsidR="007265C0" w:rsidRPr="00482BD2">
        <w:rPr>
          <w:rFonts w:ascii="TH SarabunPSK" w:hAnsi="TH SarabunPSK" w:cs="TH SarabunPSK"/>
          <w:b/>
          <w:bCs/>
          <w:sz w:val="38"/>
          <w:szCs w:val="38"/>
          <w:cs/>
        </w:rPr>
        <w:t>พระเจ้าอยู่หัว</w:t>
      </w:r>
      <w:r w:rsidRPr="00482BD2">
        <w:rPr>
          <w:rFonts w:ascii="TH SarabunPSK" w:hAnsi="TH SarabunPSK" w:cs="TH SarabunPSK"/>
          <w:b/>
          <w:bCs/>
          <w:sz w:val="38"/>
          <w:szCs w:val="38"/>
          <w:cs/>
        </w:rPr>
        <w:t>เสด็จขึ้นครองราชย์ครบ 70 ปี ในปีพุทธศักราช 2559 พร้อมทั้งสมเด็จพระนางเจ้าฯ พระบรมราชินีนาถจะทรงเจริญพระชนมพรรษา 84 พรรษา จังหวัดพะเยา</w:t>
      </w:r>
    </w:p>
    <w:p w:rsidR="000637F4" w:rsidRPr="000E4E19" w:rsidRDefault="000637F4" w:rsidP="000637F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E4E19">
        <w:rPr>
          <w:rFonts w:ascii="TH SarabunPSK" w:hAnsi="TH SarabunPSK" w:cs="TH SarabunPSK"/>
          <w:sz w:val="32"/>
          <w:szCs w:val="32"/>
          <w:cs/>
        </w:rPr>
        <w:t>จันทร์ทิพย์  ยะแสง</w:t>
      </w:r>
      <w:r w:rsidRPr="000E4E1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0E4E19">
        <w:rPr>
          <w:rFonts w:ascii="TH SarabunPSK" w:hAnsi="TH SarabunPSK" w:cs="TH SarabunPSK"/>
          <w:sz w:val="32"/>
          <w:szCs w:val="32"/>
          <w:cs/>
        </w:rPr>
        <w:t>, จารุ</w:t>
      </w:r>
      <w:proofErr w:type="spellStart"/>
      <w:r w:rsidRPr="000E4E19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E4E19">
        <w:rPr>
          <w:rFonts w:ascii="TH SarabunPSK" w:hAnsi="TH SarabunPSK" w:cs="TH SarabunPSK"/>
          <w:sz w:val="32"/>
          <w:szCs w:val="32"/>
          <w:cs/>
        </w:rPr>
        <w:t xml:space="preserve">  บัวบึง</w:t>
      </w:r>
      <w:r w:rsidRPr="000E4E1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0637F4" w:rsidRPr="000E4E19" w:rsidRDefault="000637F4" w:rsidP="000637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4E1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D67F21">
        <w:rPr>
          <w:rFonts w:ascii="TH SarabunPSK" w:hAnsi="TH SarabunPSK" w:cs="TH SarabunPSK"/>
          <w:sz w:val="32"/>
          <w:szCs w:val="32"/>
          <w:cs/>
        </w:rPr>
        <w:t>นักวิชาการสาธารณสุขปฏิบัติการ</w:t>
      </w:r>
      <w:r w:rsidR="00D67F2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E4E1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0E4E19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นักวิชาการสาธารณสุขชำนาญการพิเศษ สำนักงานสาธารณสุขจังหวัดพะเยา</w:t>
      </w:r>
    </w:p>
    <w:p w:rsidR="000637F4" w:rsidRPr="00482BD2" w:rsidRDefault="005C458C" w:rsidP="000637F4">
      <w:pPr>
        <w:spacing w:before="120" w:after="0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482BD2">
        <w:rPr>
          <w:rFonts w:ascii="TH SarabunPSK" w:hAnsi="TH SarabunPSK" w:cs="TH SarabunPSK" w:hint="cs"/>
          <w:sz w:val="31"/>
          <w:szCs w:val="31"/>
          <w:cs/>
        </w:rPr>
        <w:t>โรคมะเร็งท่อน้ำดี (</w:t>
      </w:r>
      <w:proofErr w:type="spellStart"/>
      <w:r w:rsidRPr="00482BD2">
        <w:rPr>
          <w:rFonts w:ascii="TH SarabunPSK" w:hAnsi="TH SarabunPSK" w:cs="TH SarabunPSK"/>
          <w:sz w:val="31"/>
          <w:szCs w:val="31"/>
        </w:rPr>
        <w:t>Cholangiocarcinoma</w:t>
      </w:r>
      <w:proofErr w:type="spellEnd"/>
      <w:r w:rsidRPr="00482BD2">
        <w:rPr>
          <w:rFonts w:ascii="TH SarabunPSK" w:hAnsi="TH SarabunPSK" w:cs="TH SarabunPSK" w:hint="cs"/>
          <w:sz w:val="31"/>
          <w:szCs w:val="31"/>
          <w:cs/>
        </w:rPr>
        <w:t xml:space="preserve">) </w:t>
      </w:r>
      <w:r w:rsidRPr="00482BD2">
        <w:rPr>
          <w:rFonts w:ascii="TH SarabunPSK" w:hAnsi="TH SarabunPSK" w:cs="TH SarabunPSK"/>
          <w:sz w:val="31"/>
          <w:szCs w:val="31"/>
          <w:cs/>
        </w:rPr>
        <w:t>ที่เกิดจากการติดเชื้อพยาธิใบไม้ตับ</w:t>
      </w:r>
      <w:r w:rsidRPr="00482BD2">
        <w:rPr>
          <w:rFonts w:ascii="TH SarabunPSK" w:hAnsi="TH SarabunPSK" w:cs="TH SarabunPSK" w:hint="cs"/>
          <w:sz w:val="31"/>
          <w:szCs w:val="31"/>
          <w:cs/>
        </w:rPr>
        <w:t xml:space="preserve"> เป็น</w:t>
      </w:r>
      <w:r w:rsidRPr="00482BD2">
        <w:rPr>
          <w:rFonts w:ascii="TH SarabunPSK" w:hAnsi="TH SarabunPSK" w:cs="TH SarabunPSK"/>
          <w:sz w:val="31"/>
          <w:szCs w:val="31"/>
          <w:cs/>
        </w:rPr>
        <w:t>มะเร็งกลุ่มที่ป้องกันได้ และรักษาหาย หากแพทย์สามารถวินิจฉัยได้ตั้งแต่ระยะเริ่มต้นที่ผู้ป่วยยังไม่แสดง</w:t>
      </w:r>
      <w:r w:rsidRPr="00482BD2">
        <w:rPr>
          <w:rFonts w:ascii="TH SarabunPSK" w:hAnsi="TH SarabunPSK" w:cs="TH SarabunPSK" w:hint="cs"/>
          <w:sz w:val="31"/>
          <w:szCs w:val="31"/>
          <w:cs/>
        </w:rPr>
        <w:t>อาการ ดังนั้นการตรวจคัดกรองมะเร็ง</w:t>
      </w:r>
      <w:r w:rsidR="00482BD2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Pr="00482BD2">
        <w:rPr>
          <w:rFonts w:ascii="TH SarabunPSK" w:hAnsi="TH SarabunPSK" w:cs="TH SarabunPSK" w:hint="cs"/>
          <w:sz w:val="31"/>
          <w:szCs w:val="31"/>
          <w:cs/>
        </w:rPr>
        <w:t>ท่อน้ำดีด้วยวิธีการ</w:t>
      </w:r>
      <w:proofErr w:type="spellStart"/>
      <w:r w:rsidRPr="00482BD2">
        <w:rPr>
          <w:rFonts w:ascii="TH SarabunPSK" w:hAnsi="TH SarabunPSK" w:cs="TH SarabunPSK" w:hint="cs"/>
          <w:sz w:val="31"/>
          <w:szCs w:val="31"/>
          <w:cs/>
        </w:rPr>
        <w:t>ตรวจอัล</w:t>
      </w:r>
      <w:proofErr w:type="spellEnd"/>
      <w:r w:rsidRPr="00482BD2">
        <w:rPr>
          <w:rFonts w:ascii="TH SarabunPSK" w:hAnsi="TH SarabunPSK" w:cs="TH SarabunPSK" w:hint="cs"/>
          <w:sz w:val="31"/>
          <w:szCs w:val="31"/>
          <w:cs/>
        </w:rPr>
        <w:t>ตรา</w:t>
      </w:r>
      <w:proofErr w:type="spellStart"/>
      <w:r w:rsidRPr="00482BD2">
        <w:rPr>
          <w:rFonts w:ascii="TH SarabunPSK" w:hAnsi="TH SarabunPSK" w:cs="TH SarabunPSK" w:hint="cs"/>
          <w:sz w:val="31"/>
          <w:szCs w:val="31"/>
          <w:cs/>
        </w:rPr>
        <w:t>ซาวด์</w:t>
      </w:r>
      <w:proofErr w:type="spellEnd"/>
      <w:r w:rsidRPr="00482BD2">
        <w:rPr>
          <w:rFonts w:ascii="TH SarabunPSK" w:hAnsi="TH SarabunPSK" w:cs="TH SarabunPSK" w:hint="cs"/>
          <w:sz w:val="31"/>
          <w:szCs w:val="31"/>
          <w:cs/>
        </w:rPr>
        <w:t xml:space="preserve">จึงมีประโยชน์ในการเฝ้าระวังกลุ่มเสี่ยงต่อการเกิดมะเร็งท่อน้ำดีในระยะแรกได้ </w:t>
      </w:r>
      <w:r w:rsidR="00482BD2"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การวิจัยครั้งนี้ </w:t>
      </w:r>
      <w:r w:rsidR="00B254FF" w:rsidRPr="00482BD2">
        <w:rPr>
          <w:rFonts w:ascii="TH SarabunPSK" w:hAnsi="TH SarabunPSK" w:cs="TH SarabunPSK"/>
          <w:sz w:val="31"/>
          <w:szCs w:val="31"/>
          <w:cs/>
        </w:rPr>
        <w:t>ใช้รูปแบบการวิจัยเชิงพรรณนา (</w:t>
      </w:r>
      <w:r w:rsidR="005675BC">
        <w:rPr>
          <w:rFonts w:ascii="TH SarabunPSK" w:hAnsi="TH SarabunPSK" w:cs="TH SarabunPSK"/>
          <w:sz w:val="31"/>
          <w:szCs w:val="31"/>
        </w:rPr>
        <w:t>Cross-sectional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675BC">
        <w:rPr>
          <w:rFonts w:ascii="TH SarabunPSK" w:hAnsi="TH SarabunPSK" w:cs="TH SarabunPSK"/>
          <w:sz w:val="31"/>
          <w:szCs w:val="31"/>
        </w:rPr>
        <w:t>Descriptive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254FF" w:rsidRPr="00482BD2">
        <w:rPr>
          <w:rFonts w:ascii="TH SarabunPSK" w:hAnsi="TH SarabunPSK" w:cs="TH SarabunPSK"/>
          <w:sz w:val="31"/>
          <w:szCs w:val="31"/>
        </w:rPr>
        <w:t>Studies)</w:t>
      </w:r>
      <w:r w:rsidR="00B254FF" w:rsidRPr="00482BD2">
        <w:rPr>
          <w:rFonts w:ascii="TH SarabunPSK" w:hAnsi="TH SarabunPSK" w:cs="TH SarabunPSK"/>
          <w:sz w:val="31"/>
          <w:szCs w:val="31"/>
          <w:cs/>
        </w:rPr>
        <w:t>จากข้อมูลทุติยภูมิ ที่รวบรวมจากโปรแกรมการบันทึกข้อมูล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="005675BC">
        <w:rPr>
          <w:rFonts w:ascii="TH SarabunPSK" w:hAnsi="TH SarabunPSK" w:cs="TH SarabunPSK"/>
          <w:sz w:val="31"/>
          <w:szCs w:val="31"/>
        </w:rPr>
        <w:t>Isan</w:t>
      </w:r>
      <w:proofErr w:type="spellEnd"/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254FF" w:rsidRPr="00482BD2">
        <w:rPr>
          <w:rFonts w:ascii="TH SarabunPSK" w:hAnsi="TH SarabunPSK" w:cs="TH SarabunPSK"/>
          <w:sz w:val="31"/>
          <w:szCs w:val="31"/>
        </w:rPr>
        <w:t>Cohort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มีวัตถุประสงค์เพื่อศึกษาและวิเคราะห์ข้อมูลผลการตรวจคัดกรอง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มะเร็ง</w:t>
      </w:r>
      <w:r w:rsidR="005675BC">
        <w:rPr>
          <w:rFonts w:ascii="TH SarabunPSK" w:hAnsi="TH SarabunPSK" w:cs="TH SarabunPSK"/>
          <w:sz w:val="31"/>
          <w:szCs w:val="31"/>
          <w:cs/>
        </w:rPr>
        <w:t>ท่อน้ำดี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ด้วยวิธีการ</w:t>
      </w:r>
      <w:proofErr w:type="spellStart"/>
      <w:r w:rsidR="000637F4" w:rsidRPr="00482BD2">
        <w:rPr>
          <w:rFonts w:ascii="TH SarabunPSK" w:hAnsi="TH SarabunPSK" w:cs="TH SarabunPSK"/>
          <w:sz w:val="31"/>
          <w:szCs w:val="31"/>
          <w:cs/>
        </w:rPr>
        <w:t>ตรวจ</w:t>
      </w:r>
      <w:r w:rsidR="000E4E19" w:rsidRPr="00482BD2">
        <w:rPr>
          <w:rFonts w:ascii="TH SarabunPSK" w:hAnsi="TH SarabunPSK" w:cs="TH SarabunPSK"/>
          <w:sz w:val="31"/>
          <w:szCs w:val="31"/>
          <w:cs/>
        </w:rPr>
        <w:t>อัล</w:t>
      </w:r>
      <w:proofErr w:type="spellEnd"/>
      <w:r w:rsidR="000E4E19" w:rsidRPr="00482BD2">
        <w:rPr>
          <w:rFonts w:ascii="TH SarabunPSK" w:hAnsi="TH SarabunPSK" w:cs="TH SarabunPSK"/>
          <w:sz w:val="31"/>
          <w:szCs w:val="31"/>
          <w:cs/>
        </w:rPr>
        <w:t>ตรา</w:t>
      </w:r>
      <w:proofErr w:type="spellStart"/>
      <w:r w:rsidR="000E4E19" w:rsidRPr="00482BD2">
        <w:rPr>
          <w:rFonts w:ascii="TH SarabunPSK" w:hAnsi="TH SarabunPSK" w:cs="TH SarabunPSK"/>
          <w:sz w:val="31"/>
          <w:szCs w:val="31"/>
          <w:cs/>
        </w:rPr>
        <w:t>ซาวด์</w:t>
      </w:r>
      <w:proofErr w:type="spellEnd"/>
      <w:r w:rsidR="00AB6F53" w:rsidRPr="00482BD2">
        <w:rPr>
          <w:rFonts w:ascii="TH SarabunPSK" w:hAnsi="TH SarabunPSK" w:cs="TH SarabunPSK"/>
          <w:sz w:val="31"/>
          <w:szCs w:val="31"/>
          <w:cs/>
        </w:rPr>
        <w:t xml:space="preserve"> กลุ่มตัวอย่างที่ใช้ในการศึกษา</w:t>
      </w:r>
      <w:r w:rsidR="00A7592F">
        <w:rPr>
          <w:rFonts w:ascii="TH SarabunPSK" w:hAnsi="TH SarabunPSK" w:cs="TH SarabunPSK"/>
          <w:sz w:val="31"/>
          <w:szCs w:val="31"/>
          <w:cs/>
        </w:rPr>
        <w:t>เป็นประชาชน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อายุ 40 ปีขึ้นไปในพื้นที่จังหวัดพะเยาที่สมัครเข้าร่วมโครงการฯ </w:t>
      </w:r>
      <w:r w:rsidR="00A7592F" w:rsidRPr="00A7592F">
        <w:rPr>
          <w:rFonts w:ascii="TH SarabunPSK" w:hAnsi="TH SarabunPSK" w:cs="TH SarabunPSK"/>
          <w:sz w:val="31"/>
          <w:szCs w:val="31"/>
          <w:cs/>
        </w:rPr>
        <w:t xml:space="preserve">ในปีงบประมาณ 2559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และได้รับการตรวจคัดกรองมะเร็งท่อน้ำดีด้วยวิธีตรวจ</w:t>
      </w:r>
      <w:r w:rsidR="00A7592F"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proofErr w:type="spellStart"/>
      <w:r w:rsidR="000637F4" w:rsidRPr="00482BD2">
        <w:rPr>
          <w:rFonts w:ascii="TH SarabunPSK" w:hAnsi="TH SarabunPSK" w:cs="TH SarabunPSK"/>
          <w:sz w:val="31"/>
          <w:szCs w:val="31"/>
          <w:cs/>
        </w:rPr>
        <w:t>อัลต</w:t>
      </w:r>
      <w:proofErr w:type="spellEnd"/>
      <w:r w:rsidR="000637F4" w:rsidRPr="00482BD2">
        <w:rPr>
          <w:rFonts w:ascii="TH SarabunPSK" w:hAnsi="TH SarabunPSK" w:cs="TH SarabunPSK"/>
          <w:sz w:val="31"/>
          <w:szCs w:val="31"/>
          <w:cs/>
        </w:rPr>
        <w:t>รา</w:t>
      </w:r>
      <w:proofErr w:type="spellStart"/>
      <w:r w:rsidR="000637F4" w:rsidRPr="00482BD2">
        <w:rPr>
          <w:rFonts w:ascii="TH SarabunPSK" w:hAnsi="TH SarabunPSK" w:cs="TH SarabunPSK"/>
          <w:sz w:val="31"/>
          <w:szCs w:val="31"/>
          <w:cs/>
        </w:rPr>
        <w:t>ซาวด์</w:t>
      </w:r>
      <w:proofErr w:type="spellEnd"/>
      <w:r w:rsidR="000637F4" w:rsidRPr="00482BD2">
        <w:rPr>
          <w:rFonts w:ascii="TH SarabunPSK" w:hAnsi="TH SarabunPSK" w:cs="TH SarabunPSK"/>
          <w:sz w:val="31"/>
          <w:szCs w:val="31"/>
          <w:cs/>
        </w:rPr>
        <w:t>ที่ตรวจพบความผิดปกติ (</w:t>
      </w:r>
      <w:r w:rsidR="00A7592F">
        <w:rPr>
          <w:rFonts w:ascii="TH SarabunPSK" w:hAnsi="TH SarabunPSK" w:cs="TH SarabunPSK"/>
          <w:sz w:val="31"/>
          <w:szCs w:val="31"/>
        </w:rPr>
        <w:t>Abnormal)</w:t>
      </w:r>
      <w:r w:rsidR="00A7592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จำนวน 1,172 คน </w:t>
      </w:r>
      <w:r w:rsidR="00D67F21" w:rsidRPr="00482BD2">
        <w:rPr>
          <w:rFonts w:ascii="TH SarabunPSK" w:hAnsi="TH SarabunPSK" w:cs="TH SarabunPSK"/>
          <w:sz w:val="31"/>
          <w:szCs w:val="31"/>
          <w:cs/>
        </w:rPr>
        <w:t>ผลการศึกษาพบว่า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กลุ่มตัวอ</w:t>
      </w:r>
      <w:r w:rsidR="00D67F21" w:rsidRPr="00482BD2">
        <w:rPr>
          <w:rFonts w:ascii="TH SarabunPSK" w:hAnsi="TH SarabunPSK" w:cs="TH SarabunPSK"/>
          <w:sz w:val="31"/>
          <w:szCs w:val="31"/>
          <w:cs/>
        </w:rPr>
        <w:t>ย่างเป็นเพศช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 xml:space="preserve">าย </w:t>
      </w:r>
      <w:r w:rsidR="00A7592F"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ร้อยละ 45.5</w:t>
      </w:r>
      <w:r w:rsidR="005675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เพศหญิง ร้อยละ 54.5</w:t>
      </w:r>
      <w:r w:rsidR="00A7592F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7592F">
        <w:rPr>
          <w:rFonts w:ascii="TH SarabunPSK" w:hAnsi="TH SarabunPSK" w:cs="TH SarabunPSK" w:hint="cs"/>
          <w:sz w:val="31"/>
          <w:szCs w:val="31"/>
          <w:cs/>
        </w:rPr>
        <w:t>มี</w:t>
      </w:r>
      <w:bookmarkStart w:id="0" w:name="_GoBack"/>
      <w:bookmarkEnd w:id="0"/>
      <w:r w:rsidR="000637F4" w:rsidRPr="00482BD2">
        <w:rPr>
          <w:rFonts w:ascii="TH SarabunPSK" w:hAnsi="TH SarabunPSK" w:cs="TH SarabunPSK"/>
          <w:sz w:val="31"/>
          <w:szCs w:val="31"/>
          <w:cs/>
        </w:rPr>
        <w:t>อายุเ</w:t>
      </w:r>
      <w:r w:rsidR="00AB6F53" w:rsidRPr="00482BD2">
        <w:rPr>
          <w:rFonts w:ascii="TH SarabunPSK" w:hAnsi="TH SarabunPSK" w:cs="TH SarabunPSK"/>
          <w:sz w:val="31"/>
          <w:szCs w:val="31"/>
          <w:cs/>
        </w:rPr>
        <w:t>ฉลี่ย 55 ปี ส่วนใหญ่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มีการศึกษา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ในระดับประถมศึกษา ร้อยละ 64.4</w:t>
      </w:r>
      <w:r w:rsidR="00D67F21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มีอาชีพเกษตรกรรม ร้อยละ 72.4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 เคยได้รับการตรวจห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าไข่พยาธิใบไม้ตับ ร้อยละ 71.7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 ตรวจแล้วพบไข่พยาธิใบไม้ตับ</w:t>
      </w:r>
      <w:r w:rsidR="00640519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ร้อยละ 48.1</w:t>
      </w:r>
      <w:r w:rsidR="00640519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เคยได้รับการรักษาด้ว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ยยาฆ่าพยาธิใบไม้ตับ ร้อยละ 52</w:t>
      </w:r>
      <w:r w:rsidR="00640519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มีญาติป่ว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 xml:space="preserve">ยเป็นมะเร็งท่อน้ำดี ร้อยละ </w:t>
      </w:r>
      <w:r w:rsidR="00B90A61">
        <w:rPr>
          <w:rFonts w:ascii="TH SarabunPSK" w:hAnsi="TH SarabunPSK" w:cs="TH SarabunPSK" w:hint="cs"/>
          <w:sz w:val="31"/>
          <w:szCs w:val="31"/>
          <w:cs/>
        </w:rPr>
        <w:t>31.80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 เคยดื่มเ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ครื่องดื่มแอลกอฮอล์ ร้อยละ 69.9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 เคยรับประท</w:t>
      </w:r>
      <w:r w:rsidR="00A7592F">
        <w:rPr>
          <w:rFonts w:ascii="TH SarabunPSK" w:hAnsi="TH SarabunPSK" w:cs="TH SarabunPSK"/>
          <w:sz w:val="31"/>
          <w:szCs w:val="31"/>
          <w:cs/>
        </w:rPr>
        <w:t>านปลาน้ำจืดที่มีเกล็ด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ดิบๆ สุกๆ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>หรือปลา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ร้าไม่ต้มสุก</w:t>
      </w:r>
      <w:r w:rsidR="00640519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ร้อยละ 89.8</w:t>
      </w:r>
      <w:r w:rsidR="000637F4" w:rsidRPr="00482BD2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0637F4" w:rsidRPr="00482BD2" w:rsidRDefault="000637F4" w:rsidP="00AB6F53">
      <w:pPr>
        <w:spacing w:after="0"/>
        <w:ind w:firstLine="720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482BD2">
        <w:rPr>
          <w:rFonts w:ascii="TH SarabunPSK" w:hAnsi="TH SarabunPSK" w:cs="TH SarabunPSK"/>
          <w:sz w:val="31"/>
          <w:szCs w:val="31"/>
          <w:cs/>
        </w:rPr>
        <w:t>ผลการ</w:t>
      </w:r>
      <w:proofErr w:type="spellStart"/>
      <w:r w:rsidRPr="00482BD2">
        <w:rPr>
          <w:rFonts w:ascii="TH SarabunPSK" w:hAnsi="TH SarabunPSK" w:cs="TH SarabunPSK"/>
          <w:sz w:val="31"/>
          <w:szCs w:val="31"/>
          <w:cs/>
        </w:rPr>
        <w:t>ตรวจอั</w:t>
      </w:r>
      <w:r w:rsidR="00D67F21" w:rsidRPr="00482BD2">
        <w:rPr>
          <w:rFonts w:ascii="TH SarabunPSK" w:hAnsi="TH SarabunPSK" w:cs="TH SarabunPSK"/>
          <w:sz w:val="31"/>
          <w:szCs w:val="31"/>
          <w:cs/>
        </w:rPr>
        <w:t>ล</w:t>
      </w:r>
      <w:proofErr w:type="spellEnd"/>
      <w:r w:rsidR="00D67F21" w:rsidRPr="00482BD2">
        <w:rPr>
          <w:rFonts w:ascii="TH SarabunPSK" w:hAnsi="TH SarabunPSK" w:cs="TH SarabunPSK"/>
          <w:sz w:val="31"/>
          <w:szCs w:val="31"/>
          <w:cs/>
        </w:rPr>
        <w:t>ตรา</w:t>
      </w:r>
      <w:proofErr w:type="spellStart"/>
      <w:r w:rsidR="00D67F21" w:rsidRPr="00482BD2">
        <w:rPr>
          <w:rFonts w:ascii="TH SarabunPSK" w:hAnsi="TH SarabunPSK" w:cs="TH SarabunPSK"/>
          <w:sz w:val="31"/>
          <w:szCs w:val="31"/>
          <w:cs/>
        </w:rPr>
        <w:t>ซาวด์</w:t>
      </w:r>
      <w:proofErr w:type="spellEnd"/>
      <w:r w:rsidR="00D67F21" w:rsidRPr="00482BD2">
        <w:rPr>
          <w:rFonts w:ascii="TH SarabunPSK" w:hAnsi="TH SarabunPSK" w:cs="TH SarabunPSK"/>
          <w:sz w:val="31"/>
          <w:szCs w:val="31"/>
          <w:cs/>
        </w:rPr>
        <w:t>เนื้อทั่วไปของตับพบว่า</w:t>
      </w:r>
      <w:r w:rsidRPr="00482BD2">
        <w:rPr>
          <w:rFonts w:ascii="TH SarabunPSK" w:hAnsi="TH SarabunPSK" w:cs="TH SarabunPSK"/>
          <w:sz w:val="31"/>
          <w:szCs w:val="31"/>
          <w:cs/>
        </w:rPr>
        <w:t>มีไขมันพอกตับ ร้อยละ 60.2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4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มีพัง</w:t>
      </w:r>
      <w:r w:rsidR="00D67F21" w:rsidRPr="00482BD2">
        <w:rPr>
          <w:rFonts w:ascii="TH SarabunPSK" w:hAnsi="TH SarabunPSK" w:cs="TH SarabunPSK"/>
          <w:sz w:val="31"/>
          <w:szCs w:val="31"/>
          <w:cs/>
        </w:rPr>
        <w:t>ผืดบริเวณท่อน้ำดี</w:t>
      </w:r>
      <w:r w:rsidR="00D67F21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82BD2">
        <w:rPr>
          <w:rFonts w:ascii="TH SarabunPSK" w:hAnsi="TH SarabunPSK" w:cs="TH SarabunPSK"/>
          <w:sz w:val="31"/>
          <w:szCs w:val="31"/>
          <w:cs/>
        </w:rPr>
        <w:t>(</w:t>
      </w:r>
      <w:r w:rsidRPr="00482BD2">
        <w:rPr>
          <w:rFonts w:ascii="TH SarabunPSK" w:hAnsi="TH SarabunPSK" w:cs="TH SarabunPSK"/>
          <w:sz w:val="31"/>
          <w:szCs w:val="31"/>
        </w:rPr>
        <w:t xml:space="preserve">PDF) 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จำแนกตามระดับ </w:t>
      </w:r>
      <w:r w:rsidRPr="00482BD2">
        <w:rPr>
          <w:rFonts w:ascii="TH SarabunPSK" w:hAnsi="TH SarabunPSK" w:cs="TH SarabunPSK"/>
          <w:sz w:val="31"/>
          <w:szCs w:val="31"/>
        </w:rPr>
        <w:t>PDF</w:t>
      </w:r>
      <w:r w:rsidR="00CB2E96" w:rsidRPr="00482BD2">
        <w:rPr>
          <w:rFonts w:ascii="TH SarabunPSK" w:hAnsi="TH SarabunPSK" w:cs="TH SarabunPSK"/>
          <w:sz w:val="31"/>
          <w:szCs w:val="31"/>
          <w:cs/>
        </w:rPr>
        <w:t>1 ร้อ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>ยละ 56.6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</w:t>
      </w:r>
      <w:r w:rsidR="00CB2E96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82BD2">
        <w:rPr>
          <w:rFonts w:ascii="TH SarabunPSK" w:hAnsi="TH SarabunPSK" w:cs="TH SarabunPSK"/>
          <w:sz w:val="31"/>
          <w:szCs w:val="31"/>
        </w:rPr>
        <w:t>PDF</w:t>
      </w:r>
      <w:r w:rsidR="00CB2E96" w:rsidRPr="00482BD2">
        <w:rPr>
          <w:rFonts w:ascii="TH SarabunPSK" w:hAnsi="TH SarabunPSK" w:cs="TH SarabunPSK"/>
          <w:sz w:val="31"/>
          <w:szCs w:val="31"/>
          <w:cs/>
        </w:rPr>
        <w:t>2 ร้อยละ 22.96 และ</w:t>
      </w:r>
      <w:r w:rsidR="00CB2E96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82BD2">
        <w:rPr>
          <w:rFonts w:ascii="TH SarabunPSK" w:hAnsi="TH SarabunPSK" w:cs="TH SarabunPSK"/>
          <w:sz w:val="31"/>
          <w:szCs w:val="31"/>
        </w:rPr>
        <w:t>PDF</w:t>
      </w:r>
      <w:r w:rsidR="00640519" w:rsidRPr="00482BD2">
        <w:rPr>
          <w:rFonts w:ascii="TH SarabunPSK" w:hAnsi="TH SarabunPSK" w:cs="TH SarabunPSK"/>
          <w:sz w:val="31"/>
          <w:szCs w:val="31"/>
          <w:cs/>
        </w:rPr>
        <w:t>3 ร้อยละ 20.4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1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 ตับแข็ง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>ร้อยละ 2.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39</w:t>
      </w:r>
      <w:r w:rsidR="00482BD2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482BD2">
        <w:rPr>
          <w:rFonts w:ascii="TH SarabunPSK" w:hAnsi="TH SarabunPSK" w:cs="TH SarabunPSK"/>
          <w:sz w:val="31"/>
          <w:szCs w:val="31"/>
          <w:cs/>
        </w:rPr>
        <w:t>เนื้อตับผิดปกติ ร้อยละ 20.6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5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มีก้อนที่ตับโดย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พบว่าเป็นถุงน้ำที่ตับ 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46.15</w:t>
      </w:r>
      <w:r w:rsidR="00CB2E96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82BD2">
        <w:rPr>
          <w:rFonts w:ascii="TH SarabunPSK" w:hAnsi="TH SarabunPSK" w:cs="TH SarabunPSK"/>
          <w:sz w:val="31"/>
          <w:szCs w:val="31"/>
          <w:cs/>
        </w:rPr>
        <w:t>เป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>็นเนื้องอก</w:t>
      </w:r>
      <w:proofErr w:type="spellStart"/>
      <w:r w:rsidR="00DC74A8" w:rsidRPr="00482BD2">
        <w:rPr>
          <w:rFonts w:ascii="TH SarabunPSK" w:hAnsi="TH SarabunPSK" w:cs="TH SarabunPSK"/>
          <w:sz w:val="31"/>
          <w:szCs w:val="31"/>
          <w:cs/>
        </w:rPr>
        <w:t>ฮี</w:t>
      </w:r>
      <w:proofErr w:type="spellEnd"/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แมงจิโอมา 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15.38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 เป็นก้อนหินปูนที่ตับ 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34.62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เ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ป็นก้อนนิ่วในท่อน้ำดี 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3.85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มีการขยายตัวของท่อน้ำดี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ส่วนท่อร่วมร้อยละ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37.33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7265C0" w:rsidRPr="00482BD2">
        <w:rPr>
          <w:rFonts w:ascii="TH SarabunPSK" w:hAnsi="TH SarabunPSK" w:cs="TH SarabunPSK"/>
          <w:sz w:val="31"/>
          <w:szCs w:val="31"/>
          <w:cs/>
        </w:rPr>
        <w:t>ท่อน้ำดี</w:t>
      </w:r>
      <w:r w:rsidR="007265C0" w:rsidRPr="00482BD2">
        <w:rPr>
          <w:rFonts w:ascii="TH SarabunPSK" w:hAnsi="TH SarabunPSK" w:cs="TH SarabunPSK"/>
          <w:sz w:val="31"/>
          <w:szCs w:val="31"/>
          <w:cs/>
        </w:rPr>
        <w:t xml:space="preserve">กลีบซ้าย ร้อยละ </w:t>
      </w:r>
      <w:r w:rsidR="007265C0" w:rsidRPr="00482BD2">
        <w:rPr>
          <w:rFonts w:ascii="TH SarabunPSK" w:hAnsi="TH SarabunPSK" w:cs="TH SarabunPSK" w:hint="cs"/>
          <w:sz w:val="31"/>
          <w:szCs w:val="31"/>
          <w:cs/>
        </w:rPr>
        <w:t xml:space="preserve">32 </w:t>
      </w:r>
      <w:r w:rsidRPr="00482BD2">
        <w:rPr>
          <w:rFonts w:ascii="TH SarabunPSK" w:hAnsi="TH SarabunPSK" w:cs="TH SarabunPSK"/>
          <w:sz w:val="31"/>
          <w:szCs w:val="31"/>
          <w:cs/>
        </w:rPr>
        <w:t>ท่อน้ำดี</w:t>
      </w:r>
      <w:r w:rsidR="00DC74A8" w:rsidRPr="00482BD2">
        <w:rPr>
          <w:rFonts w:ascii="TH SarabunPSK" w:hAnsi="TH SarabunPSK" w:cs="TH SarabunPSK"/>
          <w:sz w:val="31"/>
          <w:szCs w:val="31"/>
          <w:cs/>
        </w:rPr>
        <w:t xml:space="preserve">กลีบขวา ร้อยละ </w:t>
      </w:r>
      <w:r w:rsidR="00DC74A8" w:rsidRPr="00482BD2">
        <w:rPr>
          <w:rFonts w:ascii="TH SarabunPSK" w:hAnsi="TH SarabunPSK" w:cs="TH SarabunPSK" w:hint="cs"/>
          <w:sz w:val="31"/>
          <w:szCs w:val="31"/>
          <w:cs/>
        </w:rPr>
        <w:t>30.67</w:t>
      </w:r>
      <w:r w:rsidRPr="00482BD2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67F21" w:rsidRPr="00482BD2">
        <w:rPr>
          <w:rFonts w:ascii="TH SarabunPSK" w:hAnsi="TH SarabunPSK" w:cs="TH SarabunPSK"/>
          <w:sz w:val="31"/>
          <w:szCs w:val="31"/>
          <w:cs/>
        </w:rPr>
        <w:t>ซึ่งการตรวจพบพังผืดบริเวณท่อน้ำดี หรือมีการขยายตัวของท่อน้ำดี มีโอกาสเสี่ยงต่อการเกิดมะเร็งท่อน้ำดี</w:t>
      </w:r>
      <w:r w:rsidR="00D67F21" w:rsidRPr="00482BD2">
        <w:rPr>
          <w:rFonts w:ascii="TH SarabunPSK" w:hAnsi="TH SarabunPSK" w:cs="TH SarabunPSK" w:hint="cs"/>
          <w:sz w:val="31"/>
          <w:szCs w:val="31"/>
          <w:cs/>
        </w:rPr>
        <w:t>ได้</w:t>
      </w:r>
    </w:p>
    <w:p w:rsidR="000637F4" w:rsidRPr="000E4E19" w:rsidRDefault="000637F4" w:rsidP="00CB2E96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82BD2">
        <w:rPr>
          <w:rFonts w:ascii="TH SarabunPSK" w:hAnsi="TH SarabunPSK" w:cs="TH SarabunPSK"/>
          <w:sz w:val="31"/>
          <w:szCs w:val="31"/>
          <w:cs/>
        </w:rPr>
        <w:t>ผลการศึกษานี้ สามารถนำไปใช้ในการวางแผนการปรับเปลี่ยนพฤติกรรมสุขภาพ และสร้างความรอบรู้</w:t>
      </w:r>
      <w:r w:rsidR="00482BD2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Pr="00482BD2">
        <w:rPr>
          <w:rFonts w:ascii="TH SarabunPSK" w:hAnsi="TH SarabunPSK" w:cs="TH SarabunPSK"/>
          <w:sz w:val="31"/>
          <w:szCs w:val="31"/>
          <w:cs/>
        </w:rPr>
        <w:t>ด้านสุขภาพ (</w:t>
      </w:r>
      <w:r w:rsidR="00AF2091" w:rsidRPr="00482BD2">
        <w:rPr>
          <w:rFonts w:ascii="TH SarabunPSK" w:hAnsi="TH SarabunPSK" w:cs="TH SarabunPSK"/>
          <w:sz w:val="31"/>
          <w:szCs w:val="31"/>
        </w:rPr>
        <w:t>Health</w:t>
      </w:r>
      <w:r w:rsidR="00AF2091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F2091" w:rsidRPr="00482BD2">
        <w:rPr>
          <w:rFonts w:ascii="TH SarabunPSK" w:hAnsi="TH SarabunPSK" w:cs="TH SarabunPSK"/>
          <w:sz w:val="31"/>
          <w:szCs w:val="31"/>
        </w:rPr>
        <w:t>Literacy)</w:t>
      </w:r>
      <w:r w:rsidR="00AF2091" w:rsidRPr="00482BD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82BD2">
        <w:rPr>
          <w:rFonts w:ascii="TH SarabunPSK" w:hAnsi="TH SarabunPSK" w:cs="TH SarabunPSK"/>
          <w:sz w:val="31"/>
          <w:szCs w:val="31"/>
          <w:cs/>
        </w:rPr>
        <w:t>เรื่องการเฝ้าระวังป้องกันและควบคุมโรคพยาธิใบไม้ตับและมะเร็งท่อน</w:t>
      </w:r>
      <w:r w:rsidR="007504D1" w:rsidRPr="00482BD2">
        <w:rPr>
          <w:rFonts w:ascii="TH SarabunPSK" w:hAnsi="TH SarabunPSK" w:cs="TH SarabunPSK"/>
          <w:sz w:val="31"/>
          <w:szCs w:val="31"/>
          <w:cs/>
        </w:rPr>
        <w:t>้ำดี ของประชาชนในพื้นที่</w:t>
      </w:r>
      <w:r w:rsidRPr="00482BD2">
        <w:rPr>
          <w:rFonts w:ascii="TH SarabunPSK" w:hAnsi="TH SarabunPSK" w:cs="TH SarabunPSK"/>
          <w:sz w:val="31"/>
          <w:szCs w:val="31"/>
          <w:cs/>
        </w:rPr>
        <w:t>จังหวัดพะเยา ต่อไป</w:t>
      </w:r>
    </w:p>
    <w:sectPr w:rsidR="000637F4" w:rsidRPr="000E4E19" w:rsidSect="00482BD2">
      <w:pgSz w:w="12240" w:h="15840"/>
      <w:pgMar w:top="1134" w:right="1247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4"/>
    <w:rsid w:val="000637F4"/>
    <w:rsid w:val="000E4E19"/>
    <w:rsid w:val="00482BD2"/>
    <w:rsid w:val="005675BC"/>
    <w:rsid w:val="005C458C"/>
    <w:rsid w:val="00640519"/>
    <w:rsid w:val="0065525C"/>
    <w:rsid w:val="007265C0"/>
    <w:rsid w:val="007504D1"/>
    <w:rsid w:val="00941948"/>
    <w:rsid w:val="00A7592F"/>
    <w:rsid w:val="00AB6F53"/>
    <w:rsid w:val="00AC3803"/>
    <w:rsid w:val="00AF2091"/>
    <w:rsid w:val="00B254FF"/>
    <w:rsid w:val="00B90A61"/>
    <w:rsid w:val="00CB2E96"/>
    <w:rsid w:val="00D67F21"/>
    <w:rsid w:val="00DC74A8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13</cp:revision>
  <cp:lastPrinted>2018-11-29T09:52:00Z</cp:lastPrinted>
  <dcterms:created xsi:type="dcterms:W3CDTF">2018-11-29T07:24:00Z</dcterms:created>
  <dcterms:modified xsi:type="dcterms:W3CDTF">2018-11-29T10:09:00Z</dcterms:modified>
</cp:coreProperties>
</file>