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CA" w:rsidRPr="00F729C3" w:rsidRDefault="000501CA" w:rsidP="000501CA">
      <w:pPr>
        <w:pStyle w:val="NormalWeb"/>
        <w:spacing w:before="0" w:after="0"/>
        <w:jc w:val="center"/>
        <w:rPr>
          <w:rFonts w:ascii="TH SarabunPSK" w:hAnsi="TH SarabunPSK" w:cs="TH SarabunPSK"/>
          <w:b/>
          <w:bCs/>
          <w:color w:val="auto"/>
          <w:sz w:val="32"/>
          <w:szCs w:val="32"/>
        </w:rPr>
      </w:pPr>
      <w:r w:rsidRPr="00F729C3">
        <w:rPr>
          <w:rFonts w:ascii="TH SarabunPSK" w:hAnsi="TH SarabunPSK" w:cs="TH SarabunPSK"/>
          <w:b/>
          <w:bCs/>
          <w:color w:val="auto"/>
          <w:sz w:val="32"/>
          <w:szCs w:val="32"/>
        </w:rPr>
        <w:t xml:space="preserve">Sub-district Health Management Evaluation of Liver Flukes and </w:t>
      </w:r>
      <w:proofErr w:type="spellStart"/>
      <w:r w:rsidRPr="00F729C3">
        <w:rPr>
          <w:rFonts w:ascii="TH SarabunPSK" w:hAnsi="TH SarabunPSK" w:cs="TH SarabunPSK"/>
          <w:b/>
          <w:bCs/>
          <w:color w:val="auto"/>
          <w:sz w:val="32"/>
          <w:szCs w:val="32"/>
        </w:rPr>
        <w:t>Cholangiocarcinoma</w:t>
      </w:r>
      <w:proofErr w:type="spellEnd"/>
      <w:r w:rsidRPr="00F729C3">
        <w:rPr>
          <w:rFonts w:ascii="TH SarabunPSK" w:hAnsi="TH SarabunPSK" w:cs="TH SarabunPSK"/>
          <w:b/>
          <w:bCs/>
          <w:color w:val="auto"/>
          <w:sz w:val="32"/>
          <w:szCs w:val="32"/>
        </w:rPr>
        <w:t xml:space="preserve"> Surveillance, Prevention and Control in 7</w:t>
      </w:r>
      <w:r w:rsidRPr="00002C76">
        <w:rPr>
          <w:rFonts w:ascii="TH SarabunPSK" w:hAnsi="TH SarabunPSK" w:cs="TH SarabunPSK"/>
          <w:b/>
          <w:bCs/>
          <w:color w:val="auto"/>
          <w:sz w:val="32"/>
          <w:szCs w:val="32"/>
          <w:vertAlign w:val="superscript"/>
        </w:rPr>
        <w:t>th</w:t>
      </w:r>
      <w:r w:rsidRPr="00F729C3">
        <w:rPr>
          <w:rFonts w:ascii="TH SarabunPSK" w:hAnsi="TH SarabunPSK" w:cs="TH SarabunPSK"/>
          <w:b/>
          <w:bCs/>
          <w:color w:val="auto"/>
          <w:sz w:val="32"/>
          <w:szCs w:val="32"/>
        </w:rPr>
        <w:t xml:space="preserve"> Health Area</w:t>
      </w:r>
    </w:p>
    <w:p w:rsidR="000501CA" w:rsidRPr="00F729C3" w:rsidRDefault="000501CA" w:rsidP="000501CA">
      <w:pPr>
        <w:ind w:right="83"/>
        <w:jc w:val="both"/>
        <w:rPr>
          <w:rFonts w:ascii="TH SarabunPSK" w:hAnsi="TH SarabunPSK" w:cs="TH SarabunPSK"/>
          <w:spacing w:val="-8"/>
          <w:sz w:val="30"/>
          <w:szCs w:val="30"/>
        </w:rPr>
      </w:pPr>
      <w:proofErr w:type="spellStart"/>
      <w:r w:rsidRPr="00F729C3">
        <w:rPr>
          <w:rFonts w:ascii="TH SarabunPSK" w:hAnsi="TH SarabunPSK" w:cs="TH SarabunPSK"/>
          <w:color w:val="000000"/>
          <w:sz w:val="30"/>
          <w:szCs w:val="30"/>
        </w:rPr>
        <w:t>Kesorn</w:t>
      </w:r>
      <w:proofErr w:type="spellEnd"/>
      <w:r w:rsidRPr="00F729C3">
        <w:rPr>
          <w:rFonts w:ascii="TH SarabunPSK" w:hAnsi="TH SarabunPSK" w:cs="TH SarabunPSK"/>
          <w:color w:val="000000"/>
          <w:sz w:val="30"/>
          <w:szCs w:val="30"/>
        </w:rPr>
        <w:t xml:space="preserve"> </w:t>
      </w:r>
      <w:proofErr w:type="spellStart"/>
      <w:r w:rsidRPr="00F729C3">
        <w:rPr>
          <w:rFonts w:ascii="TH SarabunPSK" w:hAnsi="TH SarabunPSK" w:cs="TH SarabunPSK"/>
          <w:color w:val="000000"/>
          <w:sz w:val="30"/>
          <w:szCs w:val="30"/>
        </w:rPr>
        <w:t>Thaewnongiew</w:t>
      </w:r>
      <w:proofErr w:type="spellEnd"/>
      <w:r w:rsidRPr="00F729C3">
        <w:rPr>
          <w:rFonts w:ascii="TH SarabunPSK" w:hAnsi="TH SarabunPSK" w:cs="TH SarabunPSK"/>
          <w:color w:val="000000"/>
          <w:sz w:val="30"/>
          <w:szCs w:val="30"/>
        </w:rPr>
        <w:t>*</w:t>
      </w:r>
      <w:r w:rsidRPr="00F729C3">
        <w:rPr>
          <w:rFonts w:ascii="TH SarabunPSK" w:hAnsi="TH SarabunPSK" w:cs="TH SarabunPSK"/>
          <w:sz w:val="30"/>
          <w:szCs w:val="30"/>
        </w:rPr>
        <w:t xml:space="preserve">   </w:t>
      </w:r>
      <w:r w:rsidRPr="00F729C3">
        <w:rPr>
          <w:rFonts w:ascii="TH SarabunPSK" w:hAnsi="TH SarabunPSK" w:cs="TH SarabunPSK"/>
          <w:sz w:val="30"/>
          <w:szCs w:val="30"/>
          <w:cs/>
        </w:rPr>
        <w:t xml:space="preserve"> </w:t>
      </w:r>
    </w:p>
    <w:p w:rsidR="000501CA" w:rsidRPr="00F729C3" w:rsidRDefault="000501CA" w:rsidP="000501CA">
      <w:pPr>
        <w:ind w:right="83"/>
        <w:rPr>
          <w:rFonts w:ascii="TH SarabunPSK" w:hAnsi="TH SarabunPSK" w:cs="TH SarabunPSK"/>
          <w:spacing w:val="-8"/>
          <w:sz w:val="30"/>
          <w:szCs w:val="30"/>
        </w:rPr>
      </w:pPr>
      <w:proofErr w:type="spellStart"/>
      <w:r w:rsidRPr="00792B44">
        <w:rPr>
          <w:rFonts w:ascii="TH SarabunPSK" w:hAnsi="TH SarabunPSK" w:cs="TH SarabunPSK"/>
          <w:sz w:val="32"/>
          <w:szCs w:val="32"/>
        </w:rPr>
        <w:t>Cherdpong</w:t>
      </w:r>
      <w:proofErr w:type="spellEnd"/>
      <w:r w:rsidRPr="00792B44">
        <w:rPr>
          <w:rFonts w:ascii="TH SarabunPSK" w:hAnsi="TH SarabunPSK" w:cs="TH SarabunPSK"/>
          <w:sz w:val="32"/>
          <w:szCs w:val="32"/>
        </w:rPr>
        <w:t xml:space="preserve"> </w:t>
      </w:r>
      <w:proofErr w:type="spellStart"/>
      <w:r w:rsidRPr="00792B44">
        <w:rPr>
          <w:rFonts w:ascii="TH SarabunPSK" w:hAnsi="TH SarabunPSK" w:cs="TH SarabunPSK"/>
          <w:sz w:val="32"/>
          <w:szCs w:val="32"/>
        </w:rPr>
        <w:t>Mongkonsin</w:t>
      </w:r>
      <w:proofErr w:type="spellEnd"/>
      <w:r w:rsidRPr="00F729C3">
        <w:rPr>
          <w:rFonts w:ascii="TH SarabunPSK" w:hAnsi="TH SarabunPSK" w:cs="TH SarabunPSK"/>
          <w:spacing w:val="-8"/>
          <w:sz w:val="32"/>
          <w:szCs w:val="32"/>
        </w:rPr>
        <w:t xml:space="preserve">*  </w:t>
      </w:r>
    </w:p>
    <w:p w:rsidR="000501CA" w:rsidRPr="00F729C3" w:rsidRDefault="000501CA" w:rsidP="000501CA">
      <w:pPr>
        <w:ind w:right="83"/>
        <w:rPr>
          <w:rFonts w:ascii="TH SarabunPSK" w:hAnsi="TH SarabunPSK" w:cs="TH SarabunPSK"/>
          <w:spacing w:val="-8"/>
          <w:sz w:val="30"/>
          <w:szCs w:val="30"/>
        </w:rPr>
      </w:pPr>
      <w:proofErr w:type="spellStart"/>
      <w:r w:rsidRPr="00F729C3">
        <w:rPr>
          <w:rFonts w:ascii="TH SarabunPSK" w:hAnsi="TH SarabunPSK" w:cs="TH SarabunPSK"/>
          <w:spacing w:val="-8"/>
          <w:sz w:val="32"/>
          <w:szCs w:val="32"/>
        </w:rPr>
        <w:t>Sumalee</w:t>
      </w:r>
      <w:proofErr w:type="spellEnd"/>
      <w:r w:rsidRPr="00F729C3">
        <w:rPr>
          <w:rFonts w:ascii="TH SarabunPSK" w:hAnsi="TH SarabunPSK" w:cs="TH SarabunPSK"/>
          <w:spacing w:val="-8"/>
          <w:sz w:val="32"/>
          <w:szCs w:val="32"/>
        </w:rPr>
        <w:t xml:space="preserve"> </w:t>
      </w:r>
      <w:proofErr w:type="spellStart"/>
      <w:r w:rsidRPr="00F729C3">
        <w:rPr>
          <w:rFonts w:ascii="TH SarabunPSK" w:hAnsi="TH SarabunPSK" w:cs="TH SarabunPSK"/>
          <w:spacing w:val="-8"/>
          <w:sz w:val="32"/>
          <w:szCs w:val="32"/>
        </w:rPr>
        <w:t>Chantaluk</w:t>
      </w:r>
      <w:proofErr w:type="spellEnd"/>
      <w:r w:rsidRPr="00F729C3">
        <w:rPr>
          <w:rFonts w:ascii="TH SarabunPSK" w:hAnsi="TH SarabunPSK" w:cs="TH SarabunPSK"/>
          <w:spacing w:val="-8"/>
          <w:sz w:val="32"/>
          <w:szCs w:val="32"/>
        </w:rPr>
        <w:t>*</w:t>
      </w:r>
    </w:p>
    <w:p w:rsidR="000501CA" w:rsidRPr="00F729C3" w:rsidRDefault="000501CA" w:rsidP="000501CA">
      <w:pPr>
        <w:ind w:right="83"/>
        <w:rPr>
          <w:rFonts w:ascii="TH SarabunPSK" w:hAnsi="TH SarabunPSK" w:cs="TH SarabunPSK"/>
          <w:spacing w:val="-8"/>
          <w:sz w:val="30"/>
          <w:szCs w:val="30"/>
        </w:rPr>
      </w:pPr>
      <w:proofErr w:type="spellStart"/>
      <w:r w:rsidRPr="00F729C3">
        <w:rPr>
          <w:rFonts w:ascii="TH SarabunPSK" w:hAnsi="TH SarabunPSK" w:cs="TH SarabunPSK"/>
          <w:spacing w:val="-8"/>
          <w:sz w:val="32"/>
          <w:szCs w:val="32"/>
        </w:rPr>
        <w:t>Sujin</w:t>
      </w:r>
      <w:r>
        <w:rPr>
          <w:rFonts w:ascii="TH SarabunPSK" w:hAnsi="TH SarabunPSK" w:cs="TH SarabunPSK"/>
          <w:spacing w:val="-8"/>
          <w:sz w:val="32"/>
          <w:szCs w:val="32"/>
        </w:rPr>
        <w:t>u</w:t>
      </w:r>
      <w:r w:rsidRPr="00F729C3">
        <w:rPr>
          <w:rFonts w:ascii="TH SarabunPSK" w:hAnsi="TH SarabunPSK" w:cs="TH SarabunPSK"/>
          <w:spacing w:val="-8"/>
          <w:sz w:val="32"/>
          <w:szCs w:val="32"/>
        </w:rPr>
        <w:t>n</w:t>
      </w:r>
      <w:proofErr w:type="spellEnd"/>
      <w:r w:rsidRPr="00F729C3">
        <w:rPr>
          <w:rFonts w:ascii="TH SarabunPSK" w:hAnsi="TH SarabunPSK" w:cs="TH SarabunPSK"/>
          <w:spacing w:val="-8"/>
          <w:sz w:val="32"/>
          <w:szCs w:val="32"/>
        </w:rPr>
        <w:t xml:space="preserve"> </w:t>
      </w:r>
      <w:proofErr w:type="spellStart"/>
      <w:r w:rsidRPr="00F729C3">
        <w:rPr>
          <w:rFonts w:ascii="TH SarabunPSK" w:hAnsi="TH SarabunPSK" w:cs="TH SarabunPSK"/>
          <w:spacing w:val="-8"/>
          <w:sz w:val="32"/>
          <w:szCs w:val="32"/>
        </w:rPr>
        <w:t>Treede</w:t>
      </w:r>
      <w:r>
        <w:rPr>
          <w:rFonts w:ascii="TH SarabunPSK" w:hAnsi="TH SarabunPSK" w:cs="TH SarabunPSK"/>
          <w:spacing w:val="-8"/>
          <w:sz w:val="32"/>
          <w:szCs w:val="32"/>
        </w:rPr>
        <w:t>tch</w:t>
      </w:r>
      <w:proofErr w:type="spellEnd"/>
      <w:r w:rsidRPr="00F729C3">
        <w:rPr>
          <w:rFonts w:ascii="TH SarabunPSK" w:hAnsi="TH SarabunPSK" w:cs="TH SarabunPSK"/>
          <w:spacing w:val="-8"/>
          <w:sz w:val="32"/>
          <w:szCs w:val="32"/>
        </w:rPr>
        <w:t>*</w:t>
      </w:r>
    </w:p>
    <w:p w:rsidR="000501CA" w:rsidRPr="00F729C3" w:rsidRDefault="000501CA" w:rsidP="000501CA">
      <w:pPr>
        <w:ind w:right="83"/>
        <w:rPr>
          <w:rFonts w:ascii="TH SarabunPSK" w:hAnsi="TH SarabunPSK" w:cs="TH SarabunPSK"/>
          <w:spacing w:val="-8"/>
          <w:sz w:val="32"/>
          <w:szCs w:val="32"/>
        </w:rPr>
      </w:pPr>
      <w:proofErr w:type="spellStart"/>
      <w:r w:rsidRPr="00F729C3">
        <w:rPr>
          <w:rFonts w:ascii="TH SarabunPSK" w:hAnsi="TH SarabunPSK" w:cs="TH SarabunPSK"/>
          <w:spacing w:val="-8"/>
          <w:sz w:val="32"/>
          <w:szCs w:val="32"/>
        </w:rPr>
        <w:t>Oranard</w:t>
      </w:r>
      <w:proofErr w:type="spellEnd"/>
      <w:r w:rsidRPr="00F729C3">
        <w:rPr>
          <w:rFonts w:ascii="TH SarabunPSK" w:hAnsi="TH SarabunPSK" w:cs="TH SarabunPSK"/>
          <w:spacing w:val="-8"/>
          <w:sz w:val="32"/>
          <w:szCs w:val="32"/>
        </w:rPr>
        <w:t xml:space="preserve"> </w:t>
      </w:r>
      <w:proofErr w:type="spellStart"/>
      <w:r w:rsidRPr="00F729C3">
        <w:rPr>
          <w:rFonts w:ascii="TH SarabunPSK" w:hAnsi="TH SarabunPSK" w:cs="TH SarabunPSK"/>
          <w:spacing w:val="-8"/>
          <w:sz w:val="32"/>
          <w:szCs w:val="32"/>
        </w:rPr>
        <w:t>Watthanawong</w:t>
      </w:r>
      <w:proofErr w:type="spellEnd"/>
      <w:r w:rsidRPr="00F729C3">
        <w:rPr>
          <w:rFonts w:ascii="TH SarabunPSK" w:hAnsi="TH SarabunPSK" w:cs="TH SarabunPSK"/>
          <w:spacing w:val="-8"/>
          <w:sz w:val="32"/>
          <w:szCs w:val="32"/>
        </w:rPr>
        <w:t>**</w:t>
      </w:r>
      <w:r w:rsidRPr="00F729C3">
        <w:rPr>
          <w:rFonts w:ascii="TH SarabunPSK" w:hAnsi="TH SarabunPSK" w:cs="TH SarabunPSK"/>
          <w:spacing w:val="-8"/>
          <w:sz w:val="32"/>
          <w:szCs w:val="32"/>
          <w:cs/>
        </w:rPr>
        <w:t xml:space="preserve"> </w:t>
      </w:r>
      <w:r w:rsidRPr="00F729C3">
        <w:rPr>
          <w:rFonts w:ascii="TH SarabunPSK" w:hAnsi="TH SarabunPSK" w:cs="TH SarabunPSK"/>
          <w:spacing w:val="-8"/>
          <w:sz w:val="32"/>
          <w:szCs w:val="32"/>
        </w:rPr>
        <w:t xml:space="preserve"> </w:t>
      </w:r>
    </w:p>
    <w:p w:rsidR="000501CA" w:rsidRPr="00F729C3" w:rsidRDefault="000501CA" w:rsidP="000501CA">
      <w:pPr>
        <w:ind w:right="83"/>
        <w:rPr>
          <w:rFonts w:ascii="TH SarabunPSK" w:hAnsi="TH SarabunPSK" w:cs="TH SarabunPSK"/>
          <w:spacing w:val="-8"/>
          <w:sz w:val="30"/>
          <w:szCs w:val="30"/>
        </w:rPr>
      </w:pPr>
      <w:proofErr w:type="spellStart"/>
      <w:proofErr w:type="gramStart"/>
      <w:r w:rsidRPr="00F729C3">
        <w:rPr>
          <w:rFonts w:ascii="TH SarabunPSK" w:hAnsi="TH SarabunPSK" w:cs="TH SarabunPSK"/>
          <w:spacing w:val="-8"/>
          <w:sz w:val="32"/>
          <w:szCs w:val="32"/>
        </w:rPr>
        <w:t>Supaporn</w:t>
      </w:r>
      <w:proofErr w:type="spellEnd"/>
      <w:r w:rsidRPr="00F729C3">
        <w:rPr>
          <w:rFonts w:ascii="TH SarabunPSK" w:hAnsi="TH SarabunPSK" w:cs="TH SarabunPSK"/>
          <w:spacing w:val="-8"/>
          <w:sz w:val="32"/>
          <w:szCs w:val="32"/>
        </w:rPr>
        <w:t xml:space="preserve">  </w:t>
      </w:r>
      <w:proofErr w:type="spellStart"/>
      <w:r w:rsidRPr="00F729C3">
        <w:rPr>
          <w:rFonts w:ascii="TH SarabunPSK" w:hAnsi="TH SarabunPSK" w:cs="TH SarabunPSK"/>
          <w:spacing w:val="-8"/>
          <w:sz w:val="32"/>
          <w:szCs w:val="32"/>
        </w:rPr>
        <w:t>Lamoonsil</w:t>
      </w:r>
      <w:proofErr w:type="spellEnd"/>
      <w:proofErr w:type="gramEnd"/>
      <w:r w:rsidRPr="00F729C3">
        <w:rPr>
          <w:rFonts w:ascii="TH SarabunPSK" w:hAnsi="TH SarabunPSK" w:cs="TH SarabunPSK"/>
          <w:spacing w:val="-8"/>
          <w:sz w:val="32"/>
          <w:szCs w:val="32"/>
        </w:rPr>
        <w:t>***</w:t>
      </w:r>
    </w:p>
    <w:p w:rsidR="000501CA" w:rsidRPr="00F729C3" w:rsidRDefault="000501CA" w:rsidP="000501CA">
      <w:pPr>
        <w:rPr>
          <w:rFonts w:ascii="TH SarabunPSK" w:hAnsi="TH SarabunPSK" w:cs="TH SarabunPSK"/>
          <w:i/>
          <w:iCs/>
          <w:sz w:val="26"/>
          <w:szCs w:val="26"/>
        </w:rPr>
      </w:pPr>
      <w:r w:rsidRPr="00F729C3">
        <w:rPr>
          <w:rFonts w:ascii="TH SarabunPSK" w:hAnsi="TH SarabunPSK" w:cs="TH SarabunPSK"/>
          <w:i/>
          <w:iCs/>
          <w:sz w:val="26"/>
          <w:szCs w:val="26"/>
        </w:rPr>
        <w:t>*Office of Disease Prevention and Control</w:t>
      </w:r>
      <w:r>
        <w:rPr>
          <w:rFonts w:ascii="TH SarabunPSK" w:hAnsi="TH SarabunPSK" w:cs="TH SarabunPSK"/>
          <w:i/>
          <w:iCs/>
          <w:sz w:val="26"/>
          <w:szCs w:val="26"/>
        </w:rPr>
        <w:t xml:space="preserve"> in health area </w:t>
      </w:r>
      <w:r w:rsidRPr="00F729C3">
        <w:rPr>
          <w:rFonts w:ascii="TH SarabunPSK" w:hAnsi="TH SarabunPSK" w:cs="TH SarabunPSK"/>
          <w:i/>
          <w:iCs/>
          <w:sz w:val="26"/>
          <w:szCs w:val="26"/>
        </w:rPr>
        <w:t>7</w:t>
      </w:r>
      <w:r>
        <w:rPr>
          <w:rFonts w:ascii="TH SarabunPSK" w:hAnsi="TH SarabunPSK" w:cs="TH SarabunPSK"/>
          <w:i/>
          <w:iCs/>
          <w:sz w:val="26"/>
          <w:szCs w:val="26"/>
        </w:rPr>
        <w:t>,</w:t>
      </w:r>
      <w:r w:rsidRPr="00F729C3">
        <w:rPr>
          <w:rFonts w:ascii="TH SarabunPSK" w:hAnsi="TH SarabunPSK" w:cs="TH SarabunPSK"/>
          <w:i/>
          <w:iCs/>
          <w:sz w:val="26"/>
          <w:szCs w:val="26"/>
        </w:rPr>
        <w:t xml:space="preserve"> </w:t>
      </w:r>
      <w:proofErr w:type="spellStart"/>
      <w:r w:rsidRPr="00F729C3">
        <w:rPr>
          <w:rFonts w:ascii="TH SarabunPSK" w:hAnsi="TH SarabunPSK" w:cs="TH SarabunPSK"/>
          <w:i/>
          <w:iCs/>
          <w:sz w:val="26"/>
          <w:szCs w:val="26"/>
        </w:rPr>
        <w:t>Khon</w:t>
      </w:r>
      <w:proofErr w:type="spellEnd"/>
      <w:r w:rsidRPr="00F729C3">
        <w:rPr>
          <w:rFonts w:ascii="TH SarabunPSK" w:hAnsi="TH SarabunPSK" w:cs="TH SarabunPSK"/>
          <w:i/>
          <w:iCs/>
          <w:sz w:val="26"/>
          <w:szCs w:val="26"/>
        </w:rPr>
        <w:t xml:space="preserve"> </w:t>
      </w:r>
      <w:proofErr w:type="spellStart"/>
      <w:r w:rsidRPr="00F729C3">
        <w:rPr>
          <w:rFonts w:ascii="TH SarabunPSK" w:hAnsi="TH SarabunPSK" w:cs="TH SarabunPSK"/>
          <w:i/>
          <w:iCs/>
          <w:sz w:val="26"/>
          <w:szCs w:val="26"/>
        </w:rPr>
        <w:t>Kaen</w:t>
      </w:r>
      <w:proofErr w:type="spellEnd"/>
      <w:r w:rsidRPr="00F729C3">
        <w:rPr>
          <w:rFonts w:ascii="TH SarabunPSK" w:hAnsi="TH SarabunPSK" w:cs="TH SarabunPSK"/>
          <w:i/>
          <w:iCs/>
          <w:sz w:val="26"/>
          <w:szCs w:val="26"/>
        </w:rPr>
        <w:t xml:space="preserve">    </w:t>
      </w:r>
    </w:p>
    <w:p w:rsidR="000501CA" w:rsidRPr="00F729C3" w:rsidRDefault="000501CA" w:rsidP="000501CA">
      <w:pPr>
        <w:ind w:right="-331"/>
        <w:rPr>
          <w:rFonts w:ascii="TH SarabunPSK" w:hAnsi="TH SarabunPSK" w:cs="TH SarabunPSK"/>
          <w:i/>
          <w:iCs/>
          <w:color w:val="000000"/>
          <w:sz w:val="26"/>
          <w:szCs w:val="26"/>
        </w:rPr>
      </w:pPr>
      <w:r w:rsidRPr="00F729C3">
        <w:rPr>
          <w:rFonts w:ascii="TH SarabunPSK" w:hAnsi="TH SarabunPSK" w:cs="TH SarabunPSK"/>
          <w:i/>
          <w:iCs/>
          <w:color w:val="000000"/>
          <w:sz w:val="26"/>
          <w:szCs w:val="26"/>
        </w:rPr>
        <w:t>**</w:t>
      </w:r>
      <w:r w:rsidRPr="00F729C3">
        <w:rPr>
          <w:rFonts w:ascii="TH SarabunPSK" w:hAnsi="TH SarabunPSK" w:cs="TH SarabunPSK"/>
          <w:i/>
          <w:iCs/>
          <w:sz w:val="26"/>
          <w:szCs w:val="26"/>
        </w:rPr>
        <w:t>Bureau of General Communicable Diseases,</w:t>
      </w:r>
      <w:r w:rsidRPr="00F729C3">
        <w:rPr>
          <w:rFonts w:ascii="TH SarabunPSK" w:hAnsi="TH SarabunPSK" w:cs="TH SarabunPSK"/>
          <w:i/>
          <w:iCs/>
          <w:sz w:val="26"/>
          <w:szCs w:val="26"/>
          <w:cs/>
        </w:rPr>
        <w:t xml:space="preserve"> </w:t>
      </w:r>
      <w:r w:rsidRPr="00F729C3">
        <w:rPr>
          <w:rFonts w:ascii="TH SarabunPSK" w:hAnsi="TH SarabunPSK" w:cs="TH SarabunPSK"/>
          <w:i/>
          <w:iCs/>
          <w:sz w:val="26"/>
          <w:szCs w:val="26"/>
        </w:rPr>
        <w:t xml:space="preserve">Department of Disease Control   </w:t>
      </w:r>
    </w:p>
    <w:p w:rsidR="000501CA" w:rsidRPr="00F729C3" w:rsidRDefault="000501CA" w:rsidP="000501CA">
      <w:pPr>
        <w:rPr>
          <w:rFonts w:ascii="TH SarabunPSK" w:hAnsi="TH SarabunPSK" w:cs="TH SarabunPSK"/>
          <w:i/>
          <w:iCs/>
          <w:sz w:val="26"/>
          <w:szCs w:val="26"/>
        </w:rPr>
      </w:pPr>
      <w:r w:rsidRPr="00F729C3">
        <w:rPr>
          <w:rFonts w:ascii="TH SarabunPSK" w:hAnsi="TH SarabunPSK" w:cs="TH SarabunPSK"/>
          <w:i/>
          <w:iCs/>
          <w:sz w:val="26"/>
          <w:szCs w:val="26"/>
        </w:rPr>
        <w:t xml:space="preserve">*** Regional Health Promotion Centre 7*** </w:t>
      </w:r>
      <w:r w:rsidRPr="00F729C3">
        <w:rPr>
          <w:rFonts w:ascii="TH SarabunPSK" w:hAnsi="TH SarabunPSK" w:cs="TH SarabunPSK"/>
          <w:i/>
          <w:iCs/>
          <w:sz w:val="26"/>
          <w:szCs w:val="26"/>
          <w:cs/>
        </w:rPr>
        <w:t xml:space="preserve"> </w:t>
      </w:r>
    </w:p>
    <w:p w:rsidR="000501CA" w:rsidRDefault="000501CA" w:rsidP="000501CA">
      <w:pPr>
        <w:tabs>
          <w:tab w:val="left" w:pos="720"/>
          <w:tab w:val="left" w:pos="1080"/>
        </w:tabs>
        <w:autoSpaceDE w:val="0"/>
        <w:jc w:val="center"/>
        <w:rPr>
          <w:rFonts w:ascii="TH SarabunPSK" w:hAnsi="TH SarabunPSK" w:cs="TH SarabunPSK"/>
          <w:b/>
          <w:bCs/>
          <w:sz w:val="32"/>
          <w:szCs w:val="32"/>
        </w:rPr>
      </w:pPr>
      <w:bookmarkStart w:id="0" w:name="_GoBack"/>
      <w:bookmarkEnd w:id="0"/>
      <w:r w:rsidRPr="00D207D6">
        <w:rPr>
          <w:rFonts w:ascii="TH SarabunPSK" w:hAnsi="TH SarabunPSK" w:cs="TH SarabunPSK"/>
          <w:b/>
          <w:bCs/>
          <w:sz w:val="32"/>
          <w:szCs w:val="32"/>
        </w:rPr>
        <w:t>Abstract</w:t>
      </w:r>
    </w:p>
    <w:p w:rsidR="000501CA" w:rsidRDefault="000501CA" w:rsidP="000501CA">
      <w:pPr>
        <w:pStyle w:val="NormalWeb"/>
        <w:spacing w:before="0" w:after="0"/>
        <w:ind w:firstLine="567"/>
        <w:jc w:val="thaiDistribute"/>
        <w:rPr>
          <w:rFonts w:ascii="TH SarabunPSK" w:hAnsi="TH SarabunPSK" w:cs="TH SarabunPSK"/>
          <w:sz w:val="32"/>
          <w:szCs w:val="32"/>
        </w:rPr>
      </w:pPr>
      <w:r w:rsidRPr="003C3424">
        <w:rPr>
          <w:rFonts w:ascii="TH SarabunPSK" w:hAnsi="TH SarabunPSK" w:cs="TH SarabunPSK"/>
          <w:sz w:val="32"/>
          <w:szCs w:val="32"/>
        </w:rPr>
        <w:t xml:space="preserve">This study aimed to evaluate sub-district health management of Liver flukes and </w:t>
      </w:r>
      <w:proofErr w:type="spellStart"/>
      <w:r>
        <w:rPr>
          <w:rFonts w:ascii="TH SarabunPSK" w:hAnsi="TH SarabunPSK" w:cs="TH SarabunPSK"/>
          <w:sz w:val="32"/>
          <w:szCs w:val="32"/>
        </w:rPr>
        <w:t>c</w:t>
      </w:r>
      <w:r w:rsidRPr="003C3424">
        <w:rPr>
          <w:rFonts w:ascii="TH SarabunPSK" w:hAnsi="TH SarabunPSK" w:cs="TH SarabunPSK"/>
          <w:sz w:val="32"/>
          <w:szCs w:val="32"/>
        </w:rPr>
        <w:t>holangiocarcinoma</w:t>
      </w:r>
      <w:proofErr w:type="spellEnd"/>
      <w:r w:rsidRPr="003C3424">
        <w:rPr>
          <w:rFonts w:ascii="TH SarabunPSK" w:hAnsi="TH SarabunPSK" w:cs="TH SarabunPSK"/>
          <w:sz w:val="32"/>
          <w:szCs w:val="32"/>
        </w:rPr>
        <w:t xml:space="preserve"> surveillance system in 7</w:t>
      </w:r>
      <w:r w:rsidRPr="00216847">
        <w:rPr>
          <w:rFonts w:ascii="TH SarabunPSK" w:hAnsi="TH SarabunPSK" w:cs="TH SarabunPSK"/>
          <w:sz w:val="32"/>
          <w:szCs w:val="32"/>
          <w:vertAlign w:val="superscript"/>
        </w:rPr>
        <w:t>th</w:t>
      </w:r>
      <w:r w:rsidRPr="003C3424">
        <w:rPr>
          <w:rFonts w:ascii="TH SarabunPSK" w:hAnsi="TH SarabunPSK" w:cs="TH SarabunPSK"/>
          <w:sz w:val="32"/>
          <w:szCs w:val="32"/>
        </w:rPr>
        <w:t xml:space="preserve"> health region in four dimensions namely input, process, output and feedback. The study was conducted in sub-district where prevalence of Liver fluke existed more than 10 percent in 2015.</w:t>
      </w:r>
      <w:r>
        <w:rPr>
          <w:rFonts w:ascii="TH SarabunPSK" w:hAnsi="TH SarabunPSK" w:cs="TH SarabunPSK"/>
          <w:sz w:val="32"/>
          <w:szCs w:val="32"/>
        </w:rPr>
        <w:t xml:space="preserve">  </w:t>
      </w:r>
      <w:r w:rsidRPr="003C3424">
        <w:rPr>
          <w:rFonts w:ascii="TH SarabunPSK" w:hAnsi="TH SarabunPSK" w:cs="TH SarabunPSK"/>
          <w:sz w:val="32"/>
          <w:szCs w:val="32"/>
        </w:rPr>
        <w:t xml:space="preserve"> Twenty-nine districts were simple random from 42 of those. There were 5 sample groups which were 1) health officers in health promoting hospitals (29), 2) presidents of sub-district administration organizations (22), 3) teachers in primary school (87), 4) students in primary school (year 4-6) who were able to have stool examination and 5) people (750). Data were gathered through questionnaires, interviews, and document review and descriptive statistics, namely frequency, percentage, mean and standard deviation were used to analyze data.</w:t>
      </w:r>
    </w:p>
    <w:p w:rsidR="000501CA" w:rsidRPr="00766D70" w:rsidRDefault="000501CA" w:rsidP="000501CA">
      <w:pPr>
        <w:pStyle w:val="NormalWeb"/>
        <w:tabs>
          <w:tab w:val="left" w:pos="567"/>
        </w:tabs>
        <w:spacing w:before="0" w:after="0"/>
        <w:jc w:val="thaiDistribute"/>
        <w:rPr>
          <w:rFonts w:ascii="TH SarabunPSK" w:hAnsi="TH SarabunPSK" w:cs="TH SarabunPSK"/>
          <w:sz w:val="32"/>
          <w:szCs w:val="32"/>
        </w:rPr>
      </w:pPr>
      <w:r w:rsidRPr="00766D70">
        <w:rPr>
          <w:rFonts w:ascii="TH SarabunPSK" w:hAnsi="TH SarabunPSK" w:cs="TH SarabunPSK"/>
          <w:sz w:val="32"/>
          <w:szCs w:val="32"/>
        </w:rPr>
        <w:tab/>
      </w:r>
      <w:r w:rsidRPr="00766D70">
        <w:rPr>
          <w:rFonts w:ascii="TH SarabunPSK" w:hAnsi="TH SarabunPSK" w:cs="TH SarabunPSK" w:hint="cs"/>
          <w:sz w:val="32"/>
          <w:szCs w:val="32"/>
          <w:cs/>
        </w:rPr>
        <w:t xml:space="preserve"> </w:t>
      </w:r>
      <w:r w:rsidRPr="00766D70">
        <w:rPr>
          <w:rFonts w:ascii="TH SarabunPSK" w:hAnsi="TH SarabunPSK" w:cs="TH SarabunPSK"/>
          <w:sz w:val="32"/>
          <w:szCs w:val="32"/>
        </w:rPr>
        <w:t xml:space="preserve">Input evaluation showed that all sub-district had clear policy. All of them used local resources in implement health plans and provided knowledge to all related networks. All sub-districts surveyed and had database for those age above 40 years old. And 62.1% had learning center in community. Process evaluation found that 72.4%  had sub-district health plans, all of them had campaign of eating cooked fish, 86.2%   created environment reducing risky aspects and 89.7% had teaching and learning related to Liver Flukes in school and 93.1% had home visit and caring for patients. Regarding, outcomes evaluation revealed that there were four dimensions which were 1) people dimension; infection rate among people reduced 5 % when compared with year 2014.  68.9% had Liver Flukes screening in people age more than 15 years old. Liver Fluke and </w:t>
      </w:r>
      <w:proofErr w:type="spellStart"/>
      <w:r w:rsidRPr="00766D70">
        <w:rPr>
          <w:rFonts w:ascii="TH SarabunPSK" w:hAnsi="TH SarabunPSK" w:cs="TH SarabunPSK"/>
          <w:sz w:val="32"/>
          <w:szCs w:val="32"/>
        </w:rPr>
        <w:t>cholangiocarcinoma</w:t>
      </w:r>
      <w:proofErr w:type="spellEnd"/>
      <w:r w:rsidRPr="00766D70">
        <w:rPr>
          <w:rFonts w:ascii="TH SarabunPSK" w:hAnsi="TH SarabunPSK" w:cs="TH SarabunPSK"/>
          <w:sz w:val="32"/>
          <w:szCs w:val="32"/>
        </w:rPr>
        <w:t xml:space="preserve"> screening and referring for treatment were fast. Moreover, all sub-districts provided palliative care for all patients.   2) Local get rid of waste domain; there were no get rid of waste in the community.   3) </w:t>
      </w:r>
      <w:r w:rsidRPr="00766D70">
        <w:rPr>
          <w:rFonts w:ascii="TH SarabunPSK" w:hAnsi="TH SarabunPSK" w:cs="TH SarabunPSK" w:hint="cs"/>
          <w:sz w:val="32"/>
          <w:szCs w:val="32"/>
          <w:cs/>
        </w:rPr>
        <w:t xml:space="preserve"> </w:t>
      </w:r>
      <w:r w:rsidRPr="00766D70">
        <w:rPr>
          <w:rFonts w:ascii="TH SarabunPSK" w:hAnsi="TH SarabunPSK" w:cs="TH SarabunPSK"/>
          <w:sz w:val="32"/>
          <w:szCs w:val="32"/>
        </w:rPr>
        <w:t xml:space="preserve">Students domain; 43.7 % had knowledge at high level. 20.2% had positive health belief and 16.2 % cared for themselves to prevent Liver Flukes while 0.8 % were infected Liver Flukes. 4) Innovation </w:t>
      </w:r>
      <w:r w:rsidRPr="00766D70">
        <w:rPr>
          <w:rFonts w:ascii="TH SarabunPSK" w:hAnsi="TH SarabunPSK" w:cs="TH SarabunPSK" w:hint="cs"/>
          <w:sz w:val="32"/>
          <w:szCs w:val="32"/>
        </w:rPr>
        <w:t>domain</w:t>
      </w:r>
      <w:r w:rsidRPr="00766D70">
        <w:rPr>
          <w:rFonts w:ascii="TH SarabunPSK" w:hAnsi="TH SarabunPSK" w:cs="TH SarabunPSK"/>
          <w:sz w:val="32"/>
          <w:szCs w:val="32"/>
        </w:rPr>
        <w:t xml:space="preserve">; 96.6% of sub-district health management had surveillance for risk </w:t>
      </w:r>
      <w:r w:rsidRPr="00766D70">
        <w:rPr>
          <w:rFonts w:ascii="TH SarabunPSK" w:hAnsi="TH SarabunPSK" w:cs="TH SarabunPSK"/>
          <w:sz w:val="32"/>
          <w:szCs w:val="32"/>
        </w:rPr>
        <w:lastRenderedPageBreak/>
        <w:t xml:space="preserve">of </w:t>
      </w:r>
      <w:proofErr w:type="spellStart"/>
      <w:r w:rsidRPr="00766D70">
        <w:rPr>
          <w:rFonts w:ascii="TH SarabunPSK" w:hAnsi="TH SarabunPSK" w:cs="TH SarabunPSK"/>
          <w:sz w:val="32"/>
          <w:szCs w:val="32"/>
        </w:rPr>
        <w:t>cholangiocarcinoma</w:t>
      </w:r>
      <w:proofErr w:type="spellEnd"/>
      <w:r w:rsidRPr="00766D70">
        <w:rPr>
          <w:rFonts w:ascii="TH SarabunPSK" w:hAnsi="TH SarabunPSK" w:cs="TH SarabunPSK"/>
          <w:sz w:val="32"/>
          <w:szCs w:val="32"/>
        </w:rPr>
        <w:t xml:space="preserve"> every six months. Feedback evaluation revealed that 82.8% had plans for action based on evaluation feedback information and 69% improved plans for action.  Thus, the study indicated that staff who are responsible for developing sub-district health management in Liver Flukes and </w:t>
      </w:r>
      <w:proofErr w:type="spellStart"/>
      <w:r>
        <w:rPr>
          <w:rFonts w:ascii="TH SarabunPSK" w:hAnsi="TH SarabunPSK" w:cs="TH SarabunPSK"/>
          <w:sz w:val="32"/>
          <w:szCs w:val="32"/>
        </w:rPr>
        <w:t>c</w:t>
      </w:r>
      <w:r w:rsidRPr="00766D70">
        <w:rPr>
          <w:rFonts w:ascii="TH SarabunPSK" w:hAnsi="TH SarabunPSK" w:cs="TH SarabunPSK"/>
          <w:sz w:val="32"/>
          <w:szCs w:val="32"/>
        </w:rPr>
        <w:t>holangiocarcinoma</w:t>
      </w:r>
      <w:proofErr w:type="spellEnd"/>
      <w:r w:rsidRPr="00766D70">
        <w:rPr>
          <w:rFonts w:ascii="TH SarabunPSK" w:hAnsi="TH SarabunPSK" w:cs="TH SarabunPSK"/>
          <w:sz w:val="32"/>
          <w:szCs w:val="32"/>
        </w:rPr>
        <w:t xml:space="preserve"> surveillance, prevention, and problem solving have to get rid of waste and review teaching and learning in school. They also should encourage people to eat cook fished. -excretion management, curriculum in school and changing local citizens’ behaviors.</w:t>
      </w:r>
    </w:p>
    <w:p w:rsidR="000501CA" w:rsidRPr="00766D70" w:rsidRDefault="000501CA" w:rsidP="000501CA">
      <w:pPr>
        <w:rPr>
          <w:rFonts w:ascii="TH SarabunPSK" w:hAnsi="TH SarabunPSK" w:cs="TH SarabunPSK"/>
          <w:sz w:val="32"/>
          <w:szCs w:val="32"/>
        </w:rPr>
      </w:pPr>
      <w:r w:rsidRPr="00766D70">
        <w:rPr>
          <w:rFonts w:ascii="TH SarabunPSK" w:hAnsi="TH SarabunPSK" w:cs="TH SarabunPSK"/>
          <w:b/>
          <w:bCs/>
          <w:sz w:val="32"/>
          <w:szCs w:val="32"/>
        </w:rPr>
        <w:t>Key words:</w:t>
      </w:r>
      <w:r>
        <w:rPr>
          <w:rFonts w:ascii="TH SarabunPSK" w:hAnsi="TH SarabunPSK" w:cs="TH SarabunPSK"/>
          <w:sz w:val="32"/>
          <w:szCs w:val="32"/>
        </w:rPr>
        <w:t xml:space="preserve"> </w:t>
      </w:r>
      <w:r w:rsidRPr="003C3424">
        <w:rPr>
          <w:rFonts w:ascii="TH SarabunPSK" w:hAnsi="TH SarabunPSK" w:cs="TH SarabunPSK"/>
          <w:sz w:val="32"/>
          <w:szCs w:val="32"/>
        </w:rPr>
        <w:t xml:space="preserve"> </w:t>
      </w:r>
      <w:r w:rsidRPr="00766D70">
        <w:rPr>
          <w:rFonts w:ascii="TH SarabunPSK" w:hAnsi="TH SarabunPSK" w:cs="TH SarabunPSK"/>
          <w:color w:val="000000"/>
          <w:sz w:val="32"/>
          <w:szCs w:val="32"/>
        </w:rPr>
        <w:t xml:space="preserve">Liver Flukes and </w:t>
      </w:r>
      <w:proofErr w:type="spellStart"/>
      <w:r w:rsidRPr="00766D70">
        <w:rPr>
          <w:rFonts w:ascii="TH SarabunPSK" w:hAnsi="TH SarabunPSK" w:cs="TH SarabunPSK"/>
          <w:color w:val="000000"/>
          <w:sz w:val="32"/>
          <w:szCs w:val="32"/>
        </w:rPr>
        <w:t>cholangiocarcinoma</w:t>
      </w:r>
      <w:proofErr w:type="spellEnd"/>
      <w:r w:rsidRPr="00766D70">
        <w:rPr>
          <w:rFonts w:ascii="TH SarabunPSK" w:hAnsi="TH SarabunPSK" w:cs="TH SarabunPSK"/>
          <w:color w:val="000000"/>
          <w:sz w:val="32"/>
          <w:szCs w:val="32"/>
        </w:rPr>
        <w:t>, Sub-district Health Management</w:t>
      </w:r>
    </w:p>
    <w:p w:rsidR="000501CA" w:rsidRDefault="000501CA" w:rsidP="000501CA">
      <w:pPr>
        <w:tabs>
          <w:tab w:val="left" w:pos="720"/>
          <w:tab w:val="left" w:pos="1080"/>
        </w:tabs>
        <w:autoSpaceDE w:val="0"/>
        <w:rPr>
          <w:rFonts w:ascii="TH SarabunPSK" w:hAnsi="TH SarabunPSK" w:cs="TH SarabunPSK"/>
          <w:b/>
          <w:bCs/>
          <w:sz w:val="32"/>
          <w:szCs w:val="32"/>
        </w:rPr>
      </w:pPr>
    </w:p>
    <w:p w:rsidR="000501CA" w:rsidRDefault="000501CA" w:rsidP="000501CA">
      <w:pPr>
        <w:tabs>
          <w:tab w:val="left" w:pos="720"/>
          <w:tab w:val="left" w:pos="1080"/>
        </w:tabs>
        <w:autoSpaceDE w:val="0"/>
        <w:rPr>
          <w:rFonts w:ascii="TH SarabunPSK" w:hAnsi="TH SarabunPSK" w:cs="TH SarabunPSK"/>
          <w:b/>
          <w:bCs/>
          <w:sz w:val="32"/>
          <w:szCs w:val="32"/>
        </w:rPr>
      </w:pPr>
    </w:p>
    <w:p w:rsidR="000501CA" w:rsidRDefault="000501CA" w:rsidP="000501CA">
      <w:pPr>
        <w:tabs>
          <w:tab w:val="left" w:pos="720"/>
          <w:tab w:val="left" w:pos="1080"/>
        </w:tabs>
        <w:autoSpaceDE w:val="0"/>
        <w:rPr>
          <w:rFonts w:ascii="TH SarabunPSK" w:hAnsi="TH SarabunPSK" w:cs="TH SarabunPSK"/>
          <w:b/>
          <w:bCs/>
          <w:sz w:val="32"/>
          <w:szCs w:val="32"/>
        </w:rPr>
      </w:pPr>
    </w:p>
    <w:p w:rsidR="001B641C" w:rsidRDefault="001B641C"/>
    <w:sectPr w:rsidR="001B641C" w:rsidSect="00DE5E1A">
      <w:pgSz w:w="11905" w:h="16837" w:code="9"/>
      <w:pgMar w:top="1440" w:right="1440" w:bottom="1440" w:left="216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CA"/>
    <w:rsid w:val="000501CA"/>
    <w:rsid w:val="001B641C"/>
    <w:rsid w:val="00DE5E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3FD16-9681-4DD0-B800-D7E7CF91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CA"/>
    <w:pPr>
      <w:suppressAutoHyphens/>
      <w:spacing w:after="0" w:line="240" w:lineRule="auto"/>
    </w:pPr>
    <w:rPr>
      <w:rFonts w:ascii="Times New Roman" w:eastAsia="Times New Roman" w:hAnsi="Times New Roman" w:cs="Times New Roman"/>
      <w:sz w:val="24"/>
      <w:szCs w:val="24"/>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01CA"/>
    <w:pPr>
      <w:spacing w:before="100" w:after="100"/>
    </w:pPr>
    <w:rPr>
      <w:rFonts w:ascii="Verdana" w:hAnsi="Verdana" w:cs="Tahoma"/>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Kasorn</dc:creator>
  <cp:keywords/>
  <dc:description/>
  <cp:lastModifiedBy>Kasorn</cp:lastModifiedBy>
  <cp:revision>1</cp:revision>
  <dcterms:created xsi:type="dcterms:W3CDTF">2018-11-24T05:10:00Z</dcterms:created>
  <dcterms:modified xsi:type="dcterms:W3CDTF">2018-11-24T05:12:00Z</dcterms:modified>
</cp:coreProperties>
</file>